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21D6E" w14:textId="3697932D" w:rsidR="002032BA" w:rsidRPr="002032BA" w:rsidRDefault="008C3DA7" w:rsidP="002032B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Nitric Acid</w:t>
      </w:r>
      <w:r w:rsidR="002032BA" w:rsidRPr="002032BA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 xml:space="preserve"> (H</w:t>
      </w:r>
      <w:r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NO</w:t>
      </w:r>
      <w:r w:rsidR="002032BA" w:rsidRPr="002032BA">
        <w:rPr>
          <w:rFonts w:ascii="Times" w:eastAsia="Times New Roman" w:hAnsi="Times" w:cs="Times New Roman"/>
          <w:b/>
          <w:bCs/>
          <w:sz w:val="36"/>
          <w:szCs w:val="36"/>
          <w:vertAlign w:val="subscript"/>
          <w:lang w:eastAsia="en-US"/>
        </w:rPr>
        <w:t>3</w:t>
      </w:r>
      <w:r w:rsidR="002032BA" w:rsidRPr="002032BA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)</w:t>
      </w:r>
    </w:p>
    <w:p w14:paraId="060FD97C" w14:textId="77777777" w:rsid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2D011EF" wp14:editId="734CDD94">
            <wp:simplePos x="0" y="0"/>
            <wp:positionH relativeFrom="column">
              <wp:posOffset>3011170</wp:posOffset>
            </wp:positionH>
            <wp:positionV relativeFrom="paragraph">
              <wp:posOffset>360680</wp:posOffset>
            </wp:positionV>
            <wp:extent cx="2507615" cy="2597785"/>
            <wp:effectExtent l="0" t="0" r="6985" b="0"/>
            <wp:wrapSquare wrapText="bothSides"/>
            <wp:docPr id="1" name="Picture 1" descr="H3 instrument in air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3 instrument in air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71954" w14:textId="024D9A59" w:rsidR="002032BA" w:rsidRDefault="00236F16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Principa</w:t>
      </w:r>
      <w:bookmarkStart w:id="0" w:name="_GoBack"/>
      <w:bookmarkEnd w:id="0"/>
      <w:r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l</w:t>
      </w:r>
      <w:r w:rsid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 xml:space="preserve"> Investigator:</w:t>
      </w:r>
    </w:p>
    <w:p w14:paraId="76337697" w14:textId="5C037AD8" w:rsidR="002032BA" w:rsidRPr="002032BA" w:rsidRDefault="0007572E" w:rsidP="002032B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Andy Neuman</w:t>
      </w:r>
      <w:r w:rsidR="002032BA" w:rsidRPr="002032BA">
        <w:rPr>
          <w:rFonts w:ascii="TimesNewRomanPSMT" w:hAnsi="TimesNewRomanPSMT" w:cs="TimesNewRomanPSMT"/>
        </w:rPr>
        <w:t xml:space="preserve">: </w:t>
      </w:r>
    </w:p>
    <w:p w14:paraId="2F597F35" w14:textId="77777777" w:rsidR="002032BA" w:rsidRDefault="002032BA" w:rsidP="002032B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NOAA ESRL Chemical Sciences Division</w:t>
      </w:r>
    </w:p>
    <w:p w14:paraId="443AF737" w14:textId="73D4FC08" w:rsidR="0007572E" w:rsidRPr="0007572E" w:rsidRDefault="00236F16" w:rsidP="0007572E">
      <w:pPr>
        <w:rPr>
          <w:rFonts w:ascii="TimesNewRomanPSMT" w:hAnsi="TimesNewRomanPSMT" w:cs="TimesNewRomanPSMT"/>
        </w:rPr>
      </w:pPr>
      <w:hyperlink r:id="rId7" w:history="1">
        <w:r w:rsidR="0007572E" w:rsidRPr="0007572E">
          <w:rPr>
            <w:rFonts w:ascii="TimesNewRomanPSMT" w:hAnsi="TimesNewRomanPSMT" w:cs="TimesNewRomanPSMT"/>
          </w:rPr>
          <w:t>jonathan.a.neuman@noaa.gov</w:t>
        </w:r>
      </w:hyperlink>
    </w:p>
    <w:p w14:paraId="4CD5A170" w14:textId="77777777" w:rsidR="0007572E" w:rsidRDefault="0007572E" w:rsidP="002032BA">
      <w:pPr>
        <w:spacing w:before="100" w:beforeAutospacing="1" w:after="100" w:afterAutospacing="1"/>
        <w:outlineLvl w:val="2"/>
      </w:pPr>
    </w:p>
    <w:p w14:paraId="09A8164F" w14:textId="252AC63C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Principle of the Measurement</w:t>
      </w:r>
    </w:p>
    <w:p w14:paraId="053DAB1A" w14:textId="77777777" w:rsidR="0007572E" w:rsidRPr="00E21A81" w:rsidRDefault="0007572E" w:rsidP="00E21A81">
      <w:pPr>
        <w:rPr>
          <w:rFonts w:ascii="TimesNewRomanPSMT" w:hAnsi="TimesNewRomanPSMT" w:cs="TimesNewRomanPSMT"/>
        </w:rPr>
      </w:pPr>
      <w:r w:rsidRPr="00E21A81">
        <w:rPr>
          <w:rFonts w:ascii="TimesNewRomanPSMT" w:hAnsi="TimesNewRomanPSMT" w:cs="TimesNewRomanPSMT"/>
        </w:rPr>
        <w:t>Chemical Ionization Mass Spectrometry (CIMS) using SiF5- ion chemistry</w:t>
      </w:r>
    </w:p>
    <w:p w14:paraId="2C7211E3" w14:textId="29D9A8A3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Species Measured</w:t>
      </w:r>
    </w:p>
    <w:p w14:paraId="2F24F713" w14:textId="6386CF79" w:rsidR="002032BA" w:rsidRPr="002032BA" w:rsidRDefault="0007572E" w:rsidP="002032B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Nitric Acid</w:t>
      </w:r>
    </w:p>
    <w:p w14:paraId="382763ED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Time Response</w:t>
      </w:r>
    </w:p>
    <w:p w14:paraId="5A3154A3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1 Second</w:t>
      </w:r>
    </w:p>
    <w:p w14:paraId="3188CD61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Detection Limit</w:t>
      </w:r>
    </w:p>
    <w:p w14:paraId="683BC5BF" w14:textId="2F67CB19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 xml:space="preserve">Precision on 1s data: </w:t>
      </w:r>
      <w:r w:rsidR="0007572E">
        <w:rPr>
          <w:rFonts w:ascii="TimesNewRomanPSMT" w:hAnsi="TimesNewRomanPSMT" w:cs="TimesNewRomanPSMT"/>
        </w:rPr>
        <w:t>20</w:t>
      </w:r>
      <w:r w:rsidRPr="002032BA">
        <w:rPr>
          <w:rFonts w:ascii="TimesNewRomanPSMT" w:hAnsi="TimesNewRomanPSMT" w:cs="TimesNewRomanPSMT"/>
        </w:rPr>
        <w:t xml:space="preserve"> pptv (1 sigma) depending on field project</w:t>
      </w:r>
    </w:p>
    <w:p w14:paraId="581E237A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Accuracy</w:t>
      </w:r>
    </w:p>
    <w:p w14:paraId="1743D92A" w14:textId="0E2B7118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±(</w:t>
      </w:r>
      <w:r w:rsidR="0007572E">
        <w:rPr>
          <w:rFonts w:ascii="TimesNewRomanPSMT" w:hAnsi="TimesNewRomanPSMT" w:cs="TimesNewRomanPSMT"/>
        </w:rPr>
        <w:t>1</w:t>
      </w:r>
      <w:r w:rsidRPr="002032BA">
        <w:rPr>
          <w:rFonts w:ascii="TimesNewRomanPSMT" w:hAnsi="TimesNewRomanPSMT" w:cs="TimesNewRomanPSMT"/>
        </w:rPr>
        <w:t xml:space="preserve">5% + </w:t>
      </w:r>
      <w:r w:rsidR="0007572E">
        <w:rPr>
          <w:rFonts w:ascii="TimesNewRomanPSMT" w:hAnsi="TimesNewRomanPSMT" w:cs="TimesNewRomanPSMT"/>
        </w:rPr>
        <w:t>100</w:t>
      </w:r>
      <w:r w:rsidRPr="002032BA">
        <w:rPr>
          <w:rFonts w:ascii="TimesNewRomanPSMT" w:hAnsi="TimesNewRomanPSMT" w:cs="TimesNewRomanPSMT"/>
        </w:rPr>
        <w:t xml:space="preserve"> pptv) depending on field project</w:t>
      </w:r>
    </w:p>
    <w:p w14:paraId="20EECB92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Manufacturer</w:t>
      </w:r>
    </w:p>
    <w:p w14:paraId="04045312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custom built</w:t>
      </w:r>
    </w:p>
    <w:p w14:paraId="34F38167" w14:textId="77777777" w:rsidR="002032BA" w:rsidRPr="002032BA" w:rsidRDefault="002032BA" w:rsidP="0007572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Field Projects</w:t>
      </w:r>
    </w:p>
    <w:p w14:paraId="4BB0510E" w14:textId="77777777" w:rsidR="0007572E" w:rsidRPr="0007572E" w:rsidRDefault="0007572E" w:rsidP="0007572E">
      <w:pPr>
        <w:rPr>
          <w:rFonts w:ascii="TimesNewRomanPSMT" w:hAnsi="TimesNewRomanPSMT" w:cs="TimesNewRomanPSMT"/>
        </w:rPr>
      </w:pPr>
      <w:r w:rsidRPr="0007572E">
        <w:rPr>
          <w:rFonts w:ascii="TimesNewRomanPSMT" w:hAnsi="TimesNewRomanPSMT" w:cs="TimesNewRomanPSMT"/>
        </w:rPr>
        <w:t>SOS 1999</w:t>
      </w:r>
    </w:p>
    <w:p w14:paraId="462260AD" w14:textId="77777777" w:rsidR="0007572E" w:rsidRPr="0007572E" w:rsidRDefault="0007572E" w:rsidP="0007572E">
      <w:pPr>
        <w:rPr>
          <w:rFonts w:ascii="TimesNewRomanPSMT" w:hAnsi="TimesNewRomanPSMT" w:cs="TimesNewRomanPSMT"/>
        </w:rPr>
      </w:pPr>
      <w:r w:rsidRPr="0007572E">
        <w:rPr>
          <w:rFonts w:ascii="TimesNewRomanPSMT" w:hAnsi="TimesNewRomanPSMT" w:cs="TimesNewRomanPSMT"/>
        </w:rPr>
        <w:t>TexAQS 2000</w:t>
      </w:r>
    </w:p>
    <w:p w14:paraId="2FE3977A" w14:textId="77777777" w:rsidR="0007572E" w:rsidRPr="0007572E" w:rsidRDefault="0007572E" w:rsidP="0007572E">
      <w:pPr>
        <w:rPr>
          <w:rFonts w:ascii="TimesNewRomanPSMT" w:hAnsi="TimesNewRomanPSMT" w:cs="TimesNewRomanPSMT"/>
        </w:rPr>
      </w:pPr>
      <w:r w:rsidRPr="0007572E">
        <w:rPr>
          <w:rFonts w:ascii="TimesNewRomanPSMT" w:hAnsi="TimesNewRomanPSMT" w:cs="TimesNewRomanPSMT"/>
        </w:rPr>
        <w:t>ITCT 2002</w:t>
      </w:r>
    </w:p>
    <w:p w14:paraId="4936F9DD" w14:textId="77777777" w:rsidR="0007572E" w:rsidRPr="0007572E" w:rsidRDefault="0007572E" w:rsidP="0007572E">
      <w:pPr>
        <w:rPr>
          <w:rFonts w:ascii="TimesNewRomanPSMT" w:hAnsi="TimesNewRomanPSMT" w:cs="TimesNewRomanPSMT"/>
        </w:rPr>
      </w:pPr>
      <w:r w:rsidRPr="0007572E">
        <w:rPr>
          <w:rFonts w:ascii="TimesNewRomanPSMT" w:hAnsi="TimesNewRomanPSMT" w:cs="TimesNewRomanPSMT"/>
        </w:rPr>
        <w:t>ICARTT 2004</w:t>
      </w:r>
    </w:p>
    <w:p w14:paraId="5D1C6541" w14:textId="77777777" w:rsidR="0007572E" w:rsidRPr="0007572E" w:rsidRDefault="0007572E" w:rsidP="0007572E">
      <w:pPr>
        <w:rPr>
          <w:rFonts w:ascii="TimesNewRomanPSMT" w:hAnsi="TimesNewRomanPSMT" w:cs="TimesNewRomanPSMT"/>
        </w:rPr>
      </w:pPr>
      <w:r w:rsidRPr="0007572E">
        <w:rPr>
          <w:rFonts w:ascii="TimesNewRomanPSMT" w:hAnsi="TimesNewRomanPSMT" w:cs="TimesNewRomanPSMT"/>
        </w:rPr>
        <w:t>Mesa 2005</w:t>
      </w:r>
    </w:p>
    <w:p w14:paraId="256563E1" w14:textId="77777777" w:rsidR="0007572E" w:rsidRPr="0007572E" w:rsidRDefault="0007572E" w:rsidP="0007572E">
      <w:pPr>
        <w:rPr>
          <w:rFonts w:ascii="TimesNewRomanPSMT" w:hAnsi="TimesNewRomanPSMT" w:cs="TimesNewRomanPSMT"/>
        </w:rPr>
      </w:pPr>
      <w:r w:rsidRPr="0007572E">
        <w:rPr>
          <w:rFonts w:ascii="TimesNewRomanPSMT" w:hAnsi="TimesNewRomanPSMT" w:cs="TimesNewRomanPSMT"/>
        </w:rPr>
        <w:t>TexAQS 2006</w:t>
      </w:r>
    </w:p>
    <w:p w14:paraId="3DB56C7B" w14:textId="77777777" w:rsidR="0007572E" w:rsidRPr="0007572E" w:rsidRDefault="0007572E" w:rsidP="0007572E">
      <w:pPr>
        <w:rPr>
          <w:rFonts w:ascii="TimesNewRomanPSMT" w:hAnsi="TimesNewRomanPSMT" w:cs="TimesNewRomanPSMT"/>
        </w:rPr>
      </w:pPr>
      <w:r w:rsidRPr="0007572E">
        <w:rPr>
          <w:rFonts w:ascii="TimesNewRomanPSMT" w:hAnsi="TimesNewRomanPSMT" w:cs="TimesNewRomanPSMT"/>
        </w:rPr>
        <w:lastRenderedPageBreak/>
        <w:t>2008 ARCPAC (used to measure halogens)</w:t>
      </w:r>
    </w:p>
    <w:p w14:paraId="740F77EF" w14:textId="77777777" w:rsidR="0007572E" w:rsidRPr="0007572E" w:rsidRDefault="0007572E" w:rsidP="0007572E">
      <w:pPr>
        <w:rPr>
          <w:rFonts w:ascii="TimesNewRomanPSMT" w:hAnsi="TimesNewRomanPSMT" w:cs="TimesNewRomanPSMT"/>
        </w:rPr>
      </w:pPr>
      <w:r w:rsidRPr="0007572E">
        <w:rPr>
          <w:rFonts w:ascii="TimesNewRomanPSMT" w:hAnsi="TimesNewRomanPSMT" w:cs="TimesNewRomanPSMT"/>
        </w:rPr>
        <w:t>CalNex 2010</w:t>
      </w:r>
    </w:p>
    <w:p w14:paraId="2E4B561A" w14:textId="77777777" w:rsidR="002032BA" w:rsidRDefault="002032BA" w:rsidP="002032BA">
      <w:pPr>
        <w:rPr>
          <w:rFonts w:ascii="TimesNewRomanPSMT" w:hAnsi="TimesNewRomanPSMT" w:cs="TimesNewRomanPSMT"/>
        </w:rPr>
      </w:pPr>
    </w:p>
    <w:p w14:paraId="1B32F665" w14:textId="77777777" w:rsidR="002032BA" w:rsidRPr="002032BA" w:rsidRDefault="002032BA" w:rsidP="002032BA">
      <w:pPr>
        <w:rPr>
          <w:rFonts w:ascii="TimesNewRomanPSMT" w:hAnsi="TimesNewRomanPSMT" w:cs="TimesNewRomanPSMT"/>
        </w:rPr>
      </w:pPr>
    </w:p>
    <w:p w14:paraId="0D233718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Key Publications</w:t>
      </w:r>
    </w:p>
    <w:p w14:paraId="309E7121" w14:textId="77777777" w:rsidR="0007572E" w:rsidRDefault="0007572E" w:rsidP="0007572E">
      <w:pPr>
        <w:rPr>
          <w:rFonts w:ascii="TimesNewRomanPSMT" w:hAnsi="TimesNewRomanPSMT" w:cs="TimesNewRomanPSMT"/>
        </w:rPr>
      </w:pPr>
      <w:r w:rsidRPr="0007572E">
        <w:rPr>
          <w:rFonts w:ascii="TimesNewRomanPSMT" w:hAnsi="TimesNewRomanPSMT" w:cs="TimesNewRomanPSMT"/>
        </w:rPr>
        <w:t>Neuman, J. A., L. G. Huey, R. W. Dissly, F. C. Fehsenfeld, F. Flocke, J. C. Holecek, J. S. Holloway, G. Hübler, R. Jakoubek, D. K. Nicks Jr., D. D. Parrish, T.B. Ryerson, D. T. Sueper, and A. J. Weinheimer, Fast-response airborne in situ measurements of HNO3 during the Texas 2000 Air Quality Study, J. Geophys. Res., 107(D20), 4436, doi:10.1029/2001JD001437, 2002.</w:t>
      </w:r>
    </w:p>
    <w:p w14:paraId="0A84C416" w14:textId="77777777" w:rsidR="0007572E" w:rsidRPr="0007572E" w:rsidRDefault="0007572E" w:rsidP="0007572E">
      <w:pPr>
        <w:rPr>
          <w:rFonts w:ascii="TimesNewRomanPSMT" w:hAnsi="TimesNewRomanPSMT" w:cs="TimesNewRomanPSMT"/>
        </w:rPr>
      </w:pPr>
    </w:p>
    <w:p w14:paraId="4966DEF9" w14:textId="77777777" w:rsidR="0007572E" w:rsidRPr="0007572E" w:rsidRDefault="0007572E" w:rsidP="0007572E">
      <w:pPr>
        <w:rPr>
          <w:rFonts w:ascii="TimesNewRomanPSMT" w:hAnsi="TimesNewRomanPSMT" w:cs="TimesNewRomanPSMT"/>
        </w:rPr>
      </w:pPr>
      <w:r w:rsidRPr="0007572E">
        <w:rPr>
          <w:rFonts w:ascii="TimesNewRomanPSMT" w:hAnsi="TimesNewRomanPSMT" w:cs="TimesNewRomanPSMT"/>
        </w:rPr>
        <w:t>Neuman, J. A., T. B. Ryerson, L. G. Huey, R. Jakoubek, J. B. Nowak, C. Simons, and F. C. Fehsenfeld, Calibration and evaluation of nitric acid and ammonia permeation tubes by UV optical absorption, Environ. Sci. Technol., 37, 1975-2981, doi:10.1021/ES06422L, 2003.</w:t>
      </w:r>
    </w:p>
    <w:p w14:paraId="2D265678" w14:textId="77777777" w:rsidR="00F17D07" w:rsidRPr="002032BA" w:rsidRDefault="00F17D07">
      <w:pPr>
        <w:rPr>
          <w:rFonts w:ascii="TimesNewRomanPSMT" w:hAnsi="TimesNewRomanPSMT" w:cs="TimesNewRomanPSMT"/>
        </w:rPr>
      </w:pPr>
    </w:p>
    <w:sectPr w:rsidR="00F17D07" w:rsidRPr="002032BA" w:rsidSect="00D34E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6CB"/>
    <w:multiLevelType w:val="multilevel"/>
    <w:tmpl w:val="A76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C08C6"/>
    <w:multiLevelType w:val="multilevel"/>
    <w:tmpl w:val="949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BA"/>
    <w:rsid w:val="0007572E"/>
    <w:rsid w:val="002032BA"/>
    <w:rsid w:val="00236F16"/>
    <w:rsid w:val="008C3DA7"/>
    <w:rsid w:val="00D34ED0"/>
    <w:rsid w:val="00D56927"/>
    <w:rsid w:val="00E21A81"/>
    <w:rsid w:val="00F17D07"/>
    <w:rsid w:val="00F76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F31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032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032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2BA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32BA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B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032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B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572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032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032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2BA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32BA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B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032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B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5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onathan.a.neuman@noaa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1083</Characters>
  <Application>Microsoft Macintosh Word</Application>
  <DocSecurity>0</DocSecurity>
  <Lines>9</Lines>
  <Paragraphs>2</Paragraphs>
  <ScaleCrop>false</ScaleCrop>
  <Company>NOAA ESRL CSD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Warneke</dc:creator>
  <cp:keywords/>
  <dc:description/>
  <cp:lastModifiedBy>Ken Aikin</cp:lastModifiedBy>
  <cp:revision>6</cp:revision>
  <dcterms:created xsi:type="dcterms:W3CDTF">2012-10-15T17:04:00Z</dcterms:created>
  <dcterms:modified xsi:type="dcterms:W3CDTF">2013-01-05T00:28:00Z</dcterms:modified>
</cp:coreProperties>
</file>